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A14A0" w14:textId="77777777" w:rsidR="00A45EC0" w:rsidRDefault="00A45EC0" w:rsidP="00A45EC0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4"/>
        <w:gridCol w:w="4356"/>
      </w:tblGrid>
      <w:tr w:rsidR="00A45EC0" w14:paraId="47EEEADC" w14:textId="77777777" w:rsidTr="00EE0238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5F61A" w14:textId="5E1E46CA" w:rsidR="00A45EC0" w:rsidRDefault="00A45EC0" w:rsidP="00EE0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Mecânica dos </w:t>
            </w:r>
            <w:r w:rsidR="00AB2AE9">
              <w:rPr>
                <w:color w:val="000000"/>
              </w:rPr>
              <w:t>S</w:t>
            </w:r>
            <w:r>
              <w:rPr>
                <w:color w:val="000000"/>
              </w:rPr>
              <w:t>olos I</w:t>
            </w:r>
          </w:p>
        </w:tc>
      </w:tr>
      <w:tr w:rsidR="00A45EC0" w14:paraId="7045FD90" w14:textId="77777777" w:rsidTr="00EE0238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C23B" w14:textId="77777777" w:rsidR="00A45EC0" w:rsidRDefault="00A45EC0" w:rsidP="00EE0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0FC6" w14:textId="23693766" w:rsidR="00A45EC0" w:rsidRDefault="00A45EC0" w:rsidP="00EE0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</w:t>
            </w:r>
            <w:r w:rsidR="00C60274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º </w:t>
            </w:r>
            <w:r w:rsidR="00C60274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A45EC0" w14:paraId="4B5DCC2A" w14:textId="77777777" w:rsidTr="00EE0238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D66F6" w14:textId="77777777" w:rsidR="00A45EC0" w:rsidRDefault="00A45EC0" w:rsidP="00EE0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45 h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C9B4" w14:textId="77777777" w:rsidR="00A45EC0" w:rsidRDefault="00A45EC0" w:rsidP="00EE0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A45EC0" w14:paraId="6BE349CD" w14:textId="77777777" w:rsidTr="00EE0238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E55ED" w14:textId="77777777" w:rsidR="00A45EC0" w:rsidRDefault="00A45EC0" w:rsidP="00A45E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</w:rPr>
              <w:t>Introdução à mecânica dos solos. Determinação dos índices físicos dos Solos. Desenvolvimento de ensaios utilizados nas diversas áreas da engenharia geotécnica. Classificação dos diversos tipos de Solo.</w:t>
            </w:r>
          </w:p>
        </w:tc>
      </w:tr>
    </w:tbl>
    <w:p w14:paraId="09931C1C" w14:textId="77777777" w:rsidR="00AA6142" w:rsidRDefault="00F12176" w:rsidP="00CB6830">
      <w:pPr>
        <w:ind w:left="0" w:hanging="2"/>
      </w:pPr>
      <w:r w:rsidRPr="00CB6830">
        <w:t xml:space="preserve"> </w:t>
      </w:r>
    </w:p>
    <w:p w14:paraId="6BAA2188" w14:textId="77777777" w:rsidR="00A45EC0" w:rsidRDefault="00A45EC0" w:rsidP="00CB6830">
      <w:pPr>
        <w:ind w:left="0" w:hanging="2"/>
        <w:rPr>
          <w:b/>
        </w:rPr>
      </w:pPr>
      <w:r w:rsidRPr="00A45EC0">
        <w:rPr>
          <w:b/>
        </w:rPr>
        <w:t>Conteúdos</w:t>
      </w:r>
    </w:p>
    <w:p w14:paraId="78D5438E" w14:textId="77777777" w:rsidR="00B87887" w:rsidRPr="00A45EC0" w:rsidRDefault="00B87887" w:rsidP="00CB6830">
      <w:pPr>
        <w:ind w:left="0" w:hanging="2"/>
        <w:rPr>
          <w:b/>
        </w:rPr>
      </w:pPr>
    </w:p>
    <w:p w14:paraId="288DA72F" w14:textId="77777777" w:rsidR="00B87887" w:rsidRPr="0084738E" w:rsidRDefault="00B87887" w:rsidP="00B87887">
      <w:pPr>
        <w:spacing w:line="240" w:lineRule="auto"/>
        <w:ind w:left="0" w:hanging="2"/>
      </w:pPr>
      <w:r w:rsidRPr="0084738E">
        <w:t>UNIDADE I –  Introdução à mecânica dos solos</w:t>
      </w:r>
    </w:p>
    <w:p w14:paraId="5D536EA5" w14:textId="77777777" w:rsidR="00B87887" w:rsidRPr="0084738E" w:rsidRDefault="00E95797" w:rsidP="00B878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1.1 Histórico</w:t>
      </w:r>
    </w:p>
    <w:p w14:paraId="64C88F19" w14:textId="77777777" w:rsidR="00B87887" w:rsidRPr="0084738E" w:rsidRDefault="00E95797" w:rsidP="00B878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1.2 </w:t>
      </w:r>
      <w:r w:rsidR="00B87887" w:rsidRPr="0084738E">
        <w:rPr>
          <w:rFonts w:eastAsia="Calibri"/>
          <w:color w:val="000000"/>
        </w:rPr>
        <w:t>Grande</w:t>
      </w:r>
      <w:r w:rsidR="00B87887" w:rsidRPr="0084738E">
        <w:rPr>
          <w:rFonts w:eastAsia="Calibri"/>
        </w:rPr>
        <w:t>s</w:t>
      </w:r>
      <w:r w:rsidR="00B87887" w:rsidRPr="0084738E">
        <w:rPr>
          <w:rFonts w:eastAsia="Calibri"/>
          <w:color w:val="000000"/>
        </w:rPr>
        <w:t xml:space="preserve"> acidentes. Exemplos históricos</w:t>
      </w:r>
    </w:p>
    <w:p w14:paraId="7D26A624" w14:textId="77777777" w:rsidR="00B87887" w:rsidRPr="0084738E" w:rsidRDefault="00E95797" w:rsidP="00B878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1.3 </w:t>
      </w:r>
      <w:r w:rsidR="00B87887" w:rsidRPr="0084738E">
        <w:rPr>
          <w:rFonts w:eastAsia="Calibri"/>
          <w:color w:val="000000"/>
        </w:rPr>
        <w:t>A mecânica dos solos no Brasil</w:t>
      </w:r>
    </w:p>
    <w:p w14:paraId="4EC0C124" w14:textId="77777777" w:rsidR="00B87887" w:rsidRDefault="00E95797" w:rsidP="00B87887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1.4 </w:t>
      </w:r>
      <w:r w:rsidR="00B87887" w:rsidRPr="0084738E">
        <w:rPr>
          <w:rFonts w:eastAsia="Calibri"/>
          <w:color w:val="000000"/>
        </w:rPr>
        <w:t>Objetivos no estudo da mecânica dos s</w:t>
      </w:r>
      <w:r>
        <w:rPr>
          <w:rFonts w:eastAsia="Calibri"/>
          <w:color w:val="000000"/>
        </w:rPr>
        <w:t>olos</w:t>
      </w:r>
    </w:p>
    <w:p w14:paraId="53BE6AE7" w14:textId="77777777" w:rsidR="00B87887" w:rsidRPr="0084738E" w:rsidRDefault="00B87887" w:rsidP="00B878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05" w:firstLineChars="0" w:firstLine="0"/>
        <w:rPr>
          <w:rFonts w:eastAsia="Calibri"/>
          <w:color w:val="000000"/>
        </w:rPr>
      </w:pPr>
    </w:p>
    <w:p w14:paraId="4B17FE2D" w14:textId="77777777" w:rsidR="00B87887" w:rsidRPr="0084738E" w:rsidRDefault="00B87887" w:rsidP="00B87887">
      <w:pPr>
        <w:spacing w:line="240" w:lineRule="auto"/>
        <w:ind w:left="0" w:hanging="2"/>
      </w:pPr>
      <w:r w:rsidRPr="0084738E">
        <w:t>UNIDADE II – Índices físicos</w:t>
      </w:r>
    </w:p>
    <w:p w14:paraId="727EF184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2.1 Teor de umidade</w:t>
      </w:r>
    </w:p>
    <w:p w14:paraId="0B0447BF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2.2 </w:t>
      </w:r>
      <w:r w:rsidR="00B87887" w:rsidRPr="0084738E">
        <w:t xml:space="preserve">Massas específicas aparente: </w:t>
      </w:r>
      <w:r>
        <w:t>úmida, seca, saturada, submersa</w:t>
      </w:r>
    </w:p>
    <w:p w14:paraId="3E41285A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2.3 Peso específico das partículas</w:t>
      </w:r>
    </w:p>
    <w:p w14:paraId="64B5E6D9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2.4 Índice de vazios e porosidade</w:t>
      </w:r>
    </w:p>
    <w:p w14:paraId="31661116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2.5 Graus de saturação e aeração</w:t>
      </w:r>
    </w:p>
    <w:p w14:paraId="33AA554E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2.6 </w:t>
      </w:r>
      <w:r w:rsidR="00B87887" w:rsidRPr="0084738E">
        <w:t>G</w:t>
      </w:r>
      <w:r>
        <w:t>rau de compacidade</w:t>
      </w:r>
    </w:p>
    <w:p w14:paraId="289762C9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2.7 Relações diversas</w:t>
      </w:r>
    </w:p>
    <w:p w14:paraId="52B57D81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2.8 Ensaios de laboratório</w:t>
      </w:r>
    </w:p>
    <w:p w14:paraId="179C9874" w14:textId="77777777" w:rsidR="00B87887" w:rsidRPr="0084738E" w:rsidRDefault="00B87887" w:rsidP="00B87887">
      <w:pPr>
        <w:spacing w:line="240" w:lineRule="auto"/>
        <w:ind w:left="0" w:hanging="2"/>
      </w:pPr>
    </w:p>
    <w:p w14:paraId="6D9164C4" w14:textId="77777777" w:rsidR="00B87887" w:rsidRPr="0084738E" w:rsidRDefault="00B87887" w:rsidP="00B87887">
      <w:pPr>
        <w:spacing w:line="240" w:lineRule="auto"/>
        <w:ind w:left="0" w:hanging="2"/>
      </w:pPr>
      <w:r w:rsidRPr="0084738E">
        <w:t>UNIDADE III – Estrutura dos solos</w:t>
      </w:r>
    </w:p>
    <w:p w14:paraId="7DD3B01B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3.1 </w:t>
      </w:r>
      <w:r w:rsidR="00B87887" w:rsidRPr="0084738E">
        <w:t>Definições e tipos de estrutura</w:t>
      </w:r>
    </w:p>
    <w:p w14:paraId="3D17F438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3.2 Amolgamento</w:t>
      </w:r>
    </w:p>
    <w:p w14:paraId="5B00DE49" w14:textId="120C75E5" w:rsidR="00B87887" w:rsidRPr="0084738E" w:rsidRDefault="00E95797" w:rsidP="000136D4">
      <w:pPr>
        <w:spacing w:line="240" w:lineRule="auto"/>
        <w:ind w:leftChars="472" w:left="1697" w:hangingChars="235" w:hanging="564"/>
      </w:pPr>
      <w:r>
        <w:t>3.3</w:t>
      </w:r>
      <w:r w:rsidR="000136D4">
        <w:t xml:space="preserve"> </w:t>
      </w:r>
      <w:r w:rsidR="00B87887" w:rsidRPr="0084738E">
        <w:t>Amostras indeformadas: Técnicas de a</w:t>
      </w:r>
      <w:r>
        <w:t>mostragem, blocos, amostradores</w:t>
      </w:r>
    </w:p>
    <w:p w14:paraId="4B5C7D78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3.4 </w:t>
      </w:r>
      <w:r w:rsidR="00B87887" w:rsidRPr="0084738E">
        <w:t>Amostras deformadas: Amos</w:t>
      </w:r>
      <w:r>
        <w:t>tragem, equipamentos, aplicação</w:t>
      </w:r>
    </w:p>
    <w:p w14:paraId="36465476" w14:textId="77777777" w:rsidR="00B87887" w:rsidRPr="0084738E" w:rsidRDefault="00B87887" w:rsidP="00B87887">
      <w:pPr>
        <w:spacing w:line="240" w:lineRule="auto"/>
        <w:ind w:left="0" w:hanging="2"/>
      </w:pPr>
    </w:p>
    <w:p w14:paraId="432313F9" w14:textId="77777777" w:rsidR="00B87887" w:rsidRPr="0084738E" w:rsidRDefault="00B87887" w:rsidP="00B87887">
      <w:pPr>
        <w:spacing w:line="240" w:lineRule="auto"/>
        <w:ind w:left="0" w:hanging="2"/>
      </w:pPr>
      <w:r w:rsidRPr="0084738E">
        <w:t>UNIDADE IV – Granulometria de solos</w:t>
      </w:r>
    </w:p>
    <w:p w14:paraId="33C220E2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4.1 </w:t>
      </w:r>
      <w:r w:rsidR="00B87887" w:rsidRPr="0084738E">
        <w:t>Classificações gra</w:t>
      </w:r>
      <w:r>
        <w:t>nulométricas</w:t>
      </w:r>
    </w:p>
    <w:p w14:paraId="39744762" w14:textId="6D839E3A" w:rsidR="00B87887" w:rsidRPr="0084738E" w:rsidRDefault="00E95797" w:rsidP="000136D4">
      <w:pPr>
        <w:spacing w:line="240" w:lineRule="auto"/>
        <w:ind w:leftChars="472" w:left="1692" w:hangingChars="233" w:hanging="559"/>
      </w:pPr>
      <w:r>
        <w:t>4.2</w:t>
      </w:r>
      <w:r w:rsidR="000136D4">
        <w:t xml:space="preserve"> </w:t>
      </w:r>
      <w:r w:rsidR="00B87887" w:rsidRPr="0084738E">
        <w:t>Curva granulométrica, diâmetro efetivo,</w:t>
      </w:r>
      <w:r>
        <w:t xml:space="preserve"> coef. curvatura e uniformidade</w:t>
      </w:r>
    </w:p>
    <w:p w14:paraId="3CE346CE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4.3 </w:t>
      </w:r>
      <w:r w:rsidR="00B87887" w:rsidRPr="0084738E">
        <w:t>Processos por peneiramento e sedimentação</w:t>
      </w:r>
    </w:p>
    <w:p w14:paraId="76201C42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4.4 Ensaios de laboratório</w:t>
      </w:r>
    </w:p>
    <w:p w14:paraId="48E8FE7F" w14:textId="77777777" w:rsidR="00B87887" w:rsidRPr="0084738E" w:rsidRDefault="00B87887" w:rsidP="00B87887">
      <w:pPr>
        <w:spacing w:line="240" w:lineRule="auto"/>
        <w:ind w:left="0" w:hanging="2"/>
      </w:pPr>
    </w:p>
    <w:p w14:paraId="2D7824FB" w14:textId="77777777" w:rsidR="00B87887" w:rsidRPr="0084738E" w:rsidRDefault="00E95797" w:rsidP="00B87887">
      <w:pPr>
        <w:spacing w:line="240" w:lineRule="auto"/>
        <w:ind w:left="0" w:hanging="2"/>
      </w:pPr>
      <w:r>
        <w:t>UNIDADE V</w:t>
      </w:r>
      <w:r w:rsidR="00B87887" w:rsidRPr="0084738E">
        <w:t xml:space="preserve"> – Plasticidade e consistência dos solos</w:t>
      </w:r>
    </w:p>
    <w:p w14:paraId="752F78AA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5.1 </w:t>
      </w:r>
      <w:r w:rsidR="00B87887" w:rsidRPr="0084738E">
        <w:t>Mineralogia de solos: principa</w:t>
      </w:r>
      <w:r>
        <w:t>is componentes e grupos</w:t>
      </w:r>
    </w:p>
    <w:p w14:paraId="3934F68A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5.2 Definições e princípios básicos</w:t>
      </w:r>
    </w:p>
    <w:p w14:paraId="3FE2CB73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5.3 </w:t>
      </w:r>
      <w:r w:rsidR="00B87887" w:rsidRPr="0084738E">
        <w:t>Limit</w:t>
      </w:r>
      <w:r>
        <w:t>es de Consistência: LL, LP e LC</w:t>
      </w:r>
    </w:p>
    <w:p w14:paraId="7AA3C0E8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5.4 Índices: IP, IC, IL</w:t>
      </w:r>
    </w:p>
    <w:p w14:paraId="772C8514" w14:textId="77777777" w:rsidR="00B87887" w:rsidRPr="0084738E" w:rsidRDefault="00E95797" w:rsidP="00B87887">
      <w:pPr>
        <w:spacing w:line="240" w:lineRule="auto"/>
        <w:ind w:left="0" w:hanging="2"/>
      </w:pPr>
      <w:r>
        <w:lastRenderedPageBreak/>
        <w:t xml:space="preserve">                  5.5 </w:t>
      </w:r>
      <w:r w:rsidR="00B87887" w:rsidRPr="0084738E">
        <w:t>Dete</w:t>
      </w:r>
      <w:r>
        <w:t>rminações dos limites e índices</w:t>
      </w:r>
    </w:p>
    <w:p w14:paraId="01FA59C3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 5.6 Ensaios de laboratório</w:t>
      </w:r>
    </w:p>
    <w:p w14:paraId="7C524D4D" w14:textId="77777777" w:rsidR="00B87887" w:rsidRPr="0084738E" w:rsidRDefault="00B87887" w:rsidP="00B87887">
      <w:pPr>
        <w:spacing w:line="240" w:lineRule="auto"/>
        <w:ind w:left="0" w:hanging="2"/>
      </w:pPr>
    </w:p>
    <w:p w14:paraId="7C6C7D68" w14:textId="77777777" w:rsidR="00B87887" w:rsidRPr="0084738E" w:rsidRDefault="00E95797" w:rsidP="00B87887">
      <w:pPr>
        <w:spacing w:line="240" w:lineRule="auto"/>
        <w:ind w:left="0" w:hanging="2"/>
      </w:pPr>
      <w:r>
        <w:t>UNIDADE VI</w:t>
      </w:r>
      <w:r w:rsidR="00B87887" w:rsidRPr="0084738E">
        <w:t xml:space="preserve"> – Identificação e classificação de solos</w:t>
      </w:r>
    </w:p>
    <w:p w14:paraId="6913E80E" w14:textId="77777777" w:rsidR="00B87887" w:rsidRPr="0084738E" w:rsidRDefault="00E95797" w:rsidP="00B87887">
      <w:pPr>
        <w:spacing w:line="240" w:lineRule="auto"/>
        <w:ind w:left="0" w:hanging="2"/>
      </w:pPr>
      <w:r>
        <w:t xml:space="preserve">                  6.1 </w:t>
      </w:r>
      <w:r w:rsidR="00B87887" w:rsidRPr="0084738E">
        <w:t>Identificaçã</w:t>
      </w:r>
      <w:r>
        <w:t>o de solos: campo e laboratório</w:t>
      </w:r>
    </w:p>
    <w:p w14:paraId="3BBA42DE" w14:textId="114966CD" w:rsidR="00B87887" w:rsidRPr="0084738E" w:rsidRDefault="000136D4" w:rsidP="000136D4">
      <w:pPr>
        <w:spacing w:line="240" w:lineRule="auto"/>
        <w:ind w:leftChars="471" w:left="1698" w:firstLineChars="0" w:hanging="568"/>
      </w:pPr>
      <w:r>
        <w:t xml:space="preserve"> </w:t>
      </w:r>
      <w:r w:rsidR="00E95797">
        <w:t>6.2</w:t>
      </w:r>
      <w:r>
        <w:t xml:space="preserve"> </w:t>
      </w:r>
      <w:r w:rsidR="00B87887" w:rsidRPr="0084738E">
        <w:t>Sistemas de classificação: HRB, SUCS, MCT, visual e tátil, textural etc.</w:t>
      </w:r>
    </w:p>
    <w:p w14:paraId="73A41A0F" w14:textId="77777777" w:rsidR="00B87887" w:rsidRPr="0084738E" w:rsidRDefault="00B87887" w:rsidP="00B87887">
      <w:pPr>
        <w:spacing w:line="240" w:lineRule="auto"/>
        <w:ind w:left="0" w:hanging="2"/>
      </w:pPr>
    </w:p>
    <w:p w14:paraId="7988A25D" w14:textId="77777777" w:rsidR="00B87887" w:rsidRDefault="00B87887" w:rsidP="00B87887">
      <w:pPr>
        <w:ind w:left="0" w:hanging="2"/>
        <w:rPr>
          <w:b/>
        </w:rPr>
      </w:pPr>
      <w:r w:rsidRPr="0084738E">
        <w:rPr>
          <w:b/>
        </w:rPr>
        <w:t>Bibliografia básica</w:t>
      </w:r>
    </w:p>
    <w:p w14:paraId="09C9BFCD" w14:textId="77777777" w:rsidR="00B87887" w:rsidRPr="0084738E" w:rsidRDefault="00B87887" w:rsidP="00B87887">
      <w:pPr>
        <w:spacing w:line="240" w:lineRule="auto"/>
        <w:ind w:left="0" w:hanging="2"/>
        <w:rPr>
          <w:b/>
        </w:rPr>
      </w:pPr>
    </w:p>
    <w:p w14:paraId="1BCFD23F" w14:textId="5D3AFACF" w:rsidR="00B87887" w:rsidRPr="0084738E" w:rsidRDefault="004F5D07" w:rsidP="00AB2AE9">
      <w:pPr>
        <w:spacing w:before="120" w:line="240" w:lineRule="auto"/>
        <w:ind w:left="0" w:hanging="2"/>
      </w:pPr>
      <w:r>
        <w:t>BOTELHO, Manoel H. C.</w:t>
      </w:r>
      <w:r w:rsidR="00B87887" w:rsidRPr="0084738E">
        <w:t xml:space="preserve"> </w:t>
      </w:r>
      <w:r w:rsidR="009D131E">
        <w:rPr>
          <w:b/>
        </w:rPr>
        <w:t xml:space="preserve">Princípios de </w:t>
      </w:r>
      <w:r w:rsidR="00AB2AE9">
        <w:rPr>
          <w:b/>
        </w:rPr>
        <w:t>M</w:t>
      </w:r>
      <w:r w:rsidR="00AB2AE9" w:rsidRPr="001E50D2">
        <w:rPr>
          <w:b/>
        </w:rPr>
        <w:t>e</w:t>
      </w:r>
      <w:r w:rsidR="00AB2AE9">
        <w:rPr>
          <w:b/>
        </w:rPr>
        <w:t>cânica dos Solos e Fundações para a Construção C</w:t>
      </w:r>
      <w:r w:rsidR="00AB2AE9" w:rsidRPr="001E50D2">
        <w:rPr>
          <w:b/>
        </w:rPr>
        <w:t>ivil</w:t>
      </w:r>
      <w:r>
        <w:t>, 2</w:t>
      </w:r>
      <w:r w:rsidR="00AB2AE9">
        <w:t>.</w:t>
      </w:r>
      <w:r>
        <w:t>ed.</w:t>
      </w:r>
      <w:r w:rsidR="00B87887">
        <w:t xml:space="preserve"> São Paulo: B</w:t>
      </w:r>
      <w:r>
        <w:t>lücher, 2014</w:t>
      </w:r>
      <w:r w:rsidR="009427CF">
        <w:t>.</w:t>
      </w:r>
    </w:p>
    <w:p w14:paraId="0EC18C43" w14:textId="364ABC95" w:rsidR="00B87887" w:rsidRPr="0084738E" w:rsidRDefault="00B87887" w:rsidP="00AB2AE9">
      <w:pPr>
        <w:spacing w:before="120" w:line="240" w:lineRule="auto"/>
        <w:ind w:left="0" w:hanging="2"/>
      </w:pPr>
      <w:r w:rsidRPr="0084738E">
        <w:t xml:space="preserve">CHIOSSI, Nivaldo José. </w:t>
      </w:r>
      <w:r w:rsidR="009427CF">
        <w:rPr>
          <w:b/>
        </w:rPr>
        <w:t xml:space="preserve">Geologia de </w:t>
      </w:r>
      <w:r w:rsidR="00AB2AE9">
        <w:rPr>
          <w:b/>
        </w:rPr>
        <w:t>E</w:t>
      </w:r>
      <w:r w:rsidR="00AB2AE9" w:rsidRPr="001E50D2">
        <w:rPr>
          <w:b/>
        </w:rPr>
        <w:t>ngenharia</w:t>
      </w:r>
      <w:r w:rsidR="004F5D07">
        <w:t>. 3</w:t>
      </w:r>
      <w:r w:rsidR="00AB2AE9">
        <w:t>.</w:t>
      </w:r>
      <w:r w:rsidRPr="0084738E">
        <w:t>ed. São</w:t>
      </w:r>
      <w:r>
        <w:t xml:space="preserve"> Paulo: Oficina de Textos, 2013</w:t>
      </w:r>
      <w:r w:rsidR="009427CF">
        <w:t>.</w:t>
      </w:r>
    </w:p>
    <w:p w14:paraId="322EA3DB" w14:textId="32B74935" w:rsidR="00B87887" w:rsidRPr="0084738E" w:rsidRDefault="00B87887" w:rsidP="00AB2AE9">
      <w:pPr>
        <w:spacing w:before="120" w:line="240" w:lineRule="auto"/>
        <w:ind w:left="0" w:hanging="2"/>
      </w:pPr>
      <w:r w:rsidRPr="0084738E">
        <w:t xml:space="preserve">PINTO, C. de Souza. </w:t>
      </w:r>
      <w:r w:rsidR="009427CF">
        <w:rPr>
          <w:b/>
        </w:rPr>
        <w:t xml:space="preserve">Curso </w:t>
      </w:r>
      <w:r w:rsidR="00AB2AE9">
        <w:rPr>
          <w:b/>
        </w:rPr>
        <w:t>Básico de Mecânica dos S</w:t>
      </w:r>
      <w:r w:rsidR="00AB2AE9" w:rsidRPr="001E50D2">
        <w:rPr>
          <w:b/>
        </w:rPr>
        <w:t>olos</w:t>
      </w:r>
      <w:r w:rsidR="004F5D07">
        <w:t>. 3</w:t>
      </w:r>
      <w:r w:rsidR="00AB2AE9">
        <w:t>.</w:t>
      </w:r>
      <w:r w:rsidRPr="0084738E">
        <w:t>ed. São</w:t>
      </w:r>
      <w:r>
        <w:t xml:space="preserve"> Paulo: Oficina de Textos, 2006</w:t>
      </w:r>
      <w:r w:rsidR="009427CF">
        <w:t>.</w:t>
      </w:r>
    </w:p>
    <w:p w14:paraId="4250E745" w14:textId="77777777" w:rsidR="00B87887" w:rsidRPr="0084738E" w:rsidRDefault="00B87887" w:rsidP="00AB2AE9">
      <w:pPr>
        <w:spacing w:before="120" w:line="240" w:lineRule="auto"/>
        <w:ind w:left="0" w:hanging="2"/>
        <w:rPr>
          <w:b/>
        </w:rPr>
      </w:pPr>
      <w:r w:rsidRPr="0084738E">
        <w:rPr>
          <w:b/>
        </w:rPr>
        <w:t xml:space="preserve"> </w:t>
      </w:r>
    </w:p>
    <w:p w14:paraId="34C50C52" w14:textId="77777777" w:rsidR="00B87887" w:rsidRDefault="00B87887" w:rsidP="00B87887">
      <w:pPr>
        <w:spacing w:line="240" w:lineRule="auto"/>
        <w:ind w:left="0" w:hanging="2"/>
        <w:rPr>
          <w:b/>
        </w:rPr>
      </w:pPr>
      <w:r w:rsidRPr="0084738E">
        <w:rPr>
          <w:b/>
        </w:rPr>
        <w:t>Bibliografia complementar</w:t>
      </w:r>
    </w:p>
    <w:p w14:paraId="06767FDB" w14:textId="77777777" w:rsidR="009427CF" w:rsidRPr="0084738E" w:rsidRDefault="009427CF" w:rsidP="00B87887">
      <w:pPr>
        <w:spacing w:line="240" w:lineRule="auto"/>
        <w:ind w:left="0" w:hanging="2"/>
        <w:rPr>
          <w:b/>
        </w:rPr>
      </w:pPr>
    </w:p>
    <w:p w14:paraId="0B13B4C7" w14:textId="1094F9A6" w:rsidR="00B87887" w:rsidRPr="0084738E" w:rsidRDefault="00B87887" w:rsidP="00AB2AE9">
      <w:pPr>
        <w:spacing w:before="120" w:line="240" w:lineRule="auto"/>
        <w:ind w:left="0" w:hanging="2"/>
      </w:pPr>
      <w:r w:rsidRPr="0084738E">
        <w:t xml:space="preserve">CAPUTO, H. P. </w:t>
      </w:r>
      <w:r w:rsidR="009427CF">
        <w:rPr>
          <w:b/>
        </w:rPr>
        <w:t xml:space="preserve">Mecânica dos </w:t>
      </w:r>
      <w:r w:rsidR="00AB2AE9">
        <w:rPr>
          <w:b/>
        </w:rPr>
        <w:t>Solos e suas A</w:t>
      </w:r>
      <w:r w:rsidR="00AB2AE9" w:rsidRPr="001E50D2">
        <w:rPr>
          <w:b/>
        </w:rPr>
        <w:t>plicações</w:t>
      </w:r>
      <w:r w:rsidRPr="0084738E">
        <w:t>. Rio de Janeiro: Livr</w:t>
      </w:r>
      <w:r>
        <w:t>os Técnicos e Científicos, 1996</w:t>
      </w:r>
      <w:r w:rsidR="009427CF">
        <w:t>.</w:t>
      </w:r>
    </w:p>
    <w:p w14:paraId="0E0ADCF6" w14:textId="037A591A" w:rsidR="00B87887" w:rsidRPr="0084738E" w:rsidRDefault="00B87887" w:rsidP="00AB2AE9">
      <w:pPr>
        <w:spacing w:before="120" w:line="240" w:lineRule="auto"/>
        <w:ind w:left="0" w:hanging="2"/>
      </w:pPr>
      <w:r w:rsidRPr="0084738E">
        <w:t xml:space="preserve">VARGAS, M. </w:t>
      </w:r>
      <w:r w:rsidR="009427CF">
        <w:rPr>
          <w:b/>
        </w:rPr>
        <w:t xml:space="preserve">Introdução a </w:t>
      </w:r>
      <w:r w:rsidR="00AB2AE9">
        <w:rPr>
          <w:b/>
        </w:rPr>
        <w:t xml:space="preserve">Mecânica </w:t>
      </w:r>
      <w:r w:rsidR="009427CF">
        <w:rPr>
          <w:b/>
        </w:rPr>
        <w:t xml:space="preserve">dos </w:t>
      </w:r>
      <w:r w:rsidR="00AB2AE9">
        <w:rPr>
          <w:b/>
        </w:rPr>
        <w:t>S</w:t>
      </w:r>
      <w:r w:rsidR="00AB2AE9" w:rsidRPr="001E50D2">
        <w:rPr>
          <w:b/>
        </w:rPr>
        <w:t>olos</w:t>
      </w:r>
      <w:r w:rsidRPr="0084738E">
        <w:t>. São Pau</w:t>
      </w:r>
      <w:r>
        <w:t>lo: McGraw-Hill do Brasil, 1978</w:t>
      </w:r>
      <w:r w:rsidR="009427CF">
        <w:t>.</w:t>
      </w:r>
    </w:p>
    <w:p w14:paraId="51CB725A" w14:textId="403AB0F3" w:rsidR="00B87887" w:rsidRPr="0084738E" w:rsidRDefault="00B87887" w:rsidP="00AB2AE9">
      <w:pPr>
        <w:spacing w:before="120" w:line="240" w:lineRule="auto"/>
        <w:ind w:left="0" w:hanging="2"/>
      </w:pPr>
      <w:r w:rsidRPr="0084738E">
        <w:t xml:space="preserve">SCHNAID, F. </w:t>
      </w:r>
      <w:r>
        <w:rPr>
          <w:b/>
        </w:rPr>
        <w:t xml:space="preserve">Ensaios de </w:t>
      </w:r>
      <w:r w:rsidR="00AB2AE9">
        <w:rPr>
          <w:b/>
        </w:rPr>
        <w:t xml:space="preserve">Campo </w:t>
      </w:r>
      <w:r>
        <w:rPr>
          <w:b/>
        </w:rPr>
        <w:t xml:space="preserve">e suas </w:t>
      </w:r>
      <w:r w:rsidR="00AB2AE9">
        <w:rPr>
          <w:b/>
        </w:rPr>
        <w:t xml:space="preserve">Aplicações </w:t>
      </w:r>
      <w:r w:rsidR="009427CF">
        <w:rPr>
          <w:b/>
        </w:rPr>
        <w:t xml:space="preserve">à </w:t>
      </w:r>
      <w:r w:rsidR="00AB2AE9">
        <w:rPr>
          <w:b/>
        </w:rPr>
        <w:t xml:space="preserve">Engenharia </w:t>
      </w:r>
      <w:r w:rsidR="009427CF">
        <w:rPr>
          <w:b/>
        </w:rPr>
        <w:t xml:space="preserve">de </w:t>
      </w:r>
      <w:r w:rsidR="00AB2AE9">
        <w:rPr>
          <w:b/>
        </w:rPr>
        <w:t>F</w:t>
      </w:r>
      <w:r w:rsidR="00AB2AE9" w:rsidRPr="001E50D2">
        <w:rPr>
          <w:b/>
        </w:rPr>
        <w:t>undações</w:t>
      </w:r>
      <w:r w:rsidRPr="0084738E">
        <w:t>. São Paulo</w:t>
      </w:r>
      <w:r>
        <w:t>: Oficina de Textos, 2000</w:t>
      </w:r>
      <w:r w:rsidR="009427CF">
        <w:t>.</w:t>
      </w:r>
    </w:p>
    <w:p w14:paraId="04EECE40" w14:textId="77777777" w:rsidR="00B87887" w:rsidRDefault="00B87887" w:rsidP="00AB2AE9">
      <w:pPr>
        <w:spacing w:before="120" w:line="240" w:lineRule="auto"/>
        <w:ind w:left="0" w:hanging="2"/>
      </w:pPr>
      <w:r>
        <w:t xml:space="preserve"> </w:t>
      </w:r>
    </w:p>
    <w:p w14:paraId="586B21C6" w14:textId="77777777" w:rsidR="00A45EC0" w:rsidRDefault="00A45EC0" w:rsidP="00CB6830">
      <w:pPr>
        <w:ind w:left="0" w:hanging="2"/>
      </w:pPr>
    </w:p>
    <w:p w14:paraId="20FB8F6F" w14:textId="77777777" w:rsidR="00A45EC0" w:rsidRPr="00CB6830" w:rsidRDefault="00A45EC0" w:rsidP="00CB6830">
      <w:pPr>
        <w:ind w:left="0" w:hanging="2"/>
      </w:pPr>
    </w:p>
    <w:sectPr w:rsidR="00A45EC0" w:rsidRPr="00CB68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39BE0" w14:textId="77777777" w:rsidR="00204897" w:rsidRDefault="00204897">
      <w:pPr>
        <w:spacing w:line="240" w:lineRule="auto"/>
        <w:ind w:left="0" w:hanging="2"/>
      </w:pPr>
      <w:r>
        <w:separator/>
      </w:r>
    </w:p>
  </w:endnote>
  <w:endnote w:type="continuationSeparator" w:id="0">
    <w:p w14:paraId="2247D16A" w14:textId="77777777" w:rsidR="00204897" w:rsidRDefault="0020489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58A76" w14:textId="77777777" w:rsidR="00AA6142" w:rsidRDefault="00AA61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F0CD6" w14:textId="77777777" w:rsidR="00AA6142" w:rsidRDefault="00AA61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DF57" w14:textId="77777777" w:rsidR="00AA6142" w:rsidRDefault="00AA61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AA018" w14:textId="77777777" w:rsidR="00204897" w:rsidRDefault="00204897">
      <w:pPr>
        <w:spacing w:line="240" w:lineRule="auto"/>
        <w:ind w:left="0" w:hanging="2"/>
      </w:pPr>
      <w:r>
        <w:separator/>
      </w:r>
    </w:p>
  </w:footnote>
  <w:footnote w:type="continuationSeparator" w:id="0">
    <w:p w14:paraId="3365DADD" w14:textId="77777777" w:rsidR="00204897" w:rsidRDefault="0020489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F8364" w14:textId="77777777" w:rsidR="00AA6142" w:rsidRDefault="00AA61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2133E" w14:textId="77777777" w:rsidR="00AA6142" w:rsidRDefault="00F12176">
    <w:pPr>
      <w:ind w:left="0" w:hanging="2"/>
      <w:jc w:val="center"/>
    </w:pPr>
    <w:r>
      <w:rPr>
        <w:noProof/>
      </w:rPr>
      <w:drawing>
        <wp:inline distT="0" distB="0" distL="114300" distR="114300" wp14:anchorId="190BF5AC" wp14:editId="7ADC879F">
          <wp:extent cx="423545" cy="464185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41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BC8F6FC" w14:textId="77777777" w:rsidR="00AA6142" w:rsidRDefault="00AA6142">
    <w:pPr>
      <w:jc w:val="center"/>
      <w:rPr>
        <w:sz w:val="6"/>
        <w:szCs w:val="6"/>
      </w:rPr>
    </w:pPr>
  </w:p>
  <w:p w14:paraId="07B7E3A3" w14:textId="77777777" w:rsidR="00AA6142" w:rsidRDefault="00F12176">
    <w:pPr>
      <w:ind w:left="0" w:hanging="2"/>
      <w:jc w:val="center"/>
    </w:pPr>
    <w:r>
      <w:t>Serviço Público Federal</w:t>
    </w:r>
  </w:p>
  <w:p w14:paraId="34A49FA2" w14:textId="77777777" w:rsidR="00AA6142" w:rsidRDefault="00F12176">
    <w:pPr>
      <w:ind w:left="0" w:hanging="2"/>
      <w:jc w:val="center"/>
    </w:pPr>
    <w:r>
      <w:t>Instituto Federal de Educação, Ciência e Tecnologia Sul-rio-grandense</w:t>
    </w:r>
  </w:p>
  <w:p w14:paraId="2A8CE544" w14:textId="77777777" w:rsidR="00AA6142" w:rsidRDefault="00F12176">
    <w:pPr>
      <w:ind w:left="0" w:hanging="2"/>
      <w:jc w:val="center"/>
    </w:pPr>
    <w:r>
      <w:t>Pró-Reitoria de Ensino</w:t>
    </w:r>
  </w:p>
  <w:p w14:paraId="7A442C41" w14:textId="77777777" w:rsidR="00AA6142" w:rsidRDefault="00AA6142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D0BB4" w14:textId="77777777" w:rsidR="00AA6142" w:rsidRDefault="00AA61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2229E"/>
    <w:multiLevelType w:val="multilevel"/>
    <w:tmpl w:val="806E8348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abstractNum w:abstractNumId="1" w15:restartNumberingAfterBreak="0">
    <w:nsid w:val="22583334"/>
    <w:multiLevelType w:val="multilevel"/>
    <w:tmpl w:val="1820DFFA"/>
    <w:lvl w:ilvl="0">
      <w:start w:val="1"/>
      <w:numFmt w:val="decimal"/>
      <w:lvlText w:val="%1"/>
      <w:lvlJc w:val="left"/>
      <w:pPr>
        <w:ind w:left="400" w:hanging="40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108" w:hanging="40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vertAlign w:val="baseline"/>
      </w:rPr>
    </w:lvl>
  </w:abstractNum>
  <w:abstractNum w:abstractNumId="2" w15:restartNumberingAfterBreak="0">
    <w:nsid w:val="385C5D1C"/>
    <w:multiLevelType w:val="multilevel"/>
    <w:tmpl w:val="7EA03EF8"/>
    <w:lvl w:ilvl="0">
      <w:start w:val="6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abstractNum w:abstractNumId="3" w15:restartNumberingAfterBreak="0">
    <w:nsid w:val="70801DD6"/>
    <w:multiLevelType w:val="multilevel"/>
    <w:tmpl w:val="AF6C4098"/>
    <w:lvl w:ilvl="0">
      <w:start w:val="5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abstractNum w:abstractNumId="4" w15:restartNumberingAfterBreak="0">
    <w:nsid w:val="74EA1569"/>
    <w:multiLevelType w:val="multilevel"/>
    <w:tmpl w:val="1C5C55F6"/>
    <w:lvl w:ilvl="0">
      <w:start w:val="3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abstractNum w:abstractNumId="5" w15:restartNumberingAfterBreak="0">
    <w:nsid w:val="78A76525"/>
    <w:multiLevelType w:val="multilevel"/>
    <w:tmpl w:val="EC528634"/>
    <w:lvl w:ilvl="0">
      <w:start w:val="4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vertAlign w:val="baseline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142"/>
    <w:rsid w:val="000136D4"/>
    <w:rsid w:val="00030ADD"/>
    <w:rsid w:val="0011392B"/>
    <w:rsid w:val="00204897"/>
    <w:rsid w:val="00291119"/>
    <w:rsid w:val="0044666D"/>
    <w:rsid w:val="004821C5"/>
    <w:rsid w:val="004F5D07"/>
    <w:rsid w:val="005F6EA4"/>
    <w:rsid w:val="00762BB2"/>
    <w:rsid w:val="009427CF"/>
    <w:rsid w:val="00965D90"/>
    <w:rsid w:val="009D0264"/>
    <w:rsid w:val="009D131E"/>
    <w:rsid w:val="00A45EC0"/>
    <w:rsid w:val="00AA6142"/>
    <w:rsid w:val="00AB2AE9"/>
    <w:rsid w:val="00AE5493"/>
    <w:rsid w:val="00B87887"/>
    <w:rsid w:val="00C60274"/>
    <w:rsid w:val="00C60629"/>
    <w:rsid w:val="00CB6830"/>
    <w:rsid w:val="00E95797"/>
    <w:rsid w:val="00F1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E9D9E"/>
  <w15:docId w15:val="{02CE1BBE-70EB-EB40-8160-3BC42959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1Z28+pSbI5ATsI3eGs0gobTPhA==">AMUW2mWycd1GtaJfDcBL1kMHY8kb2YJ1UdgkCCiCOeZMEHd7Cc43wLi6c4PIUtt0YhAySEhrsOmQmC/0UHSry4Gta44SVcRbgxpJORNdZPPUwOvAW73UVsk=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439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7</cp:revision>
  <dcterms:created xsi:type="dcterms:W3CDTF">2020-09-27T20:47:00Z</dcterms:created>
  <dcterms:modified xsi:type="dcterms:W3CDTF">2021-08-26T20:14:00Z</dcterms:modified>
</cp:coreProperties>
</file>